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D8" w:rsidRDefault="008348D8">
      <w:pPr>
        <w:rPr>
          <w:lang w:val="en-IE"/>
        </w:rPr>
      </w:pPr>
    </w:p>
    <w:p w:rsidR="00FB18DB" w:rsidRDefault="00FB18DB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426"/>
        <w:gridCol w:w="1936"/>
        <w:gridCol w:w="2140"/>
        <w:gridCol w:w="709"/>
        <w:gridCol w:w="1952"/>
        <w:gridCol w:w="1876"/>
        <w:gridCol w:w="250"/>
        <w:gridCol w:w="1435"/>
      </w:tblGrid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bottom w:val="nil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Theme="minorHAnsi" w:hAnsiTheme="minorHAnsi" w:cstheme="minorHAnsi"/>
                <w:sz w:val="2"/>
                <w:szCs w:val="2"/>
                <w:lang w:val="en-IE"/>
              </w:rPr>
            </w:pPr>
            <w:r w:rsidRPr="00DE7181">
              <w:rPr>
                <w:rFonts w:asciiTheme="minorHAnsi" w:hAnsiTheme="minorHAnsi" w:cstheme="minorHAnsi"/>
                <w:sz w:val="2"/>
                <w:szCs w:val="2"/>
                <w:lang w:val="en-IE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22E0C" w:rsidRPr="00FB18DB" w:rsidTr="003702F8">
        <w:trPr>
          <w:trHeight w:val="551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222E0C" w:rsidRDefault="00222E0C" w:rsidP="00DE7181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82CF1BF" wp14:editId="1F4314EA">
                  <wp:extent cx="476250" cy="496570"/>
                  <wp:effectExtent l="0" t="0" r="0" b="0"/>
                  <wp:docPr id="8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222E0C" w:rsidRDefault="00222E0C" w:rsidP="00222E0C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RFC Underage Rugby Match Fixtures 2015 - 2016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222E0C" w:rsidRDefault="00222E0C" w:rsidP="00222E0C">
            <w:pPr>
              <w:jc w:val="right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B861764" wp14:editId="123C54FC">
                  <wp:extent cx="476250" cy="496570"/>
                  <wp:effectExtent l="0" t="0" r="0" b="0"/>
                  <wp:docPr id="1" name="Picture 7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181" w:rsidRPr="00FB18DB" w:rsidTr="003702F8">
        <w:trPr>
          <w:trHeight w:val="63"/>
          <w:jc w:val="center"/>
        </w:trPr>
        <w:tc>
          <w:tcPr>
            <w:tcW w:w="118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181" w:rsidRPr="00DE7181" w:rsidRDefault="00DE7181" w:rsidP="00DE7181">
            <w:pPr>
              <w:rPr>
                <w:rFonts w:ascii="Calibri" w:hAnsi="Calibri" w:cs="Calibri"/>
                <w:noProof/>
                <w:color w:val="000000"/>
                <w:sz w:val="2"/>
                <w:szCs w:val="2"/>
                <w:lang w:val="en-IE" w:eastAsia="en-IE"/>
              </w:rPr>
            </w:pPr>
          </w:p>
        </w:tc>
      </w:tr>
      <w:tr w:rsidR="00781573" w:rsidRPr="00FB18DB" w:rsidTr="00CF2775">
        <w:trPr>
          <w:trHeight w:val="536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Grade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Home Team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Away Team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81573" w:rsidRDefault="007815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DA5542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Under </w:t>
            </w:r>
            <w:r w:rsidR="00F25A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36" w:type="dxa"/>
            <w:vAlign w:val="center"/>
          </w:tcPr>
          <w:p w:rsidR="00DA5542" w:rsidRDefault="001F51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7643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February</w:t>
            </w:r>
            <w:r w:rsidR="00DA55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2016</w:t>
            </w:r>
          </w:p>
        </w:tc>
        <w:tc>
          <w:tcPr>
            <w:tcW w:w="2140" w:type="dxa"/>
            <w:vAlign w:val="center"/>
          </w:tcPr>
          <w:p w:rsidR="00DA5542" w:rsidRPr="001F51C5" w:rsidRDefault="007643BD" w:rsidP="007643BD">
            <w:pPr>
              <w:pStyle w:val="Heading4"/>
              <w:rPr>
                <w:color w:val="000000"/>
                <w:sz w:val="26"/>
                <w:szCs w:val="26"/>
              </w:rPr>
            </w:pPr>
            <w:r w:rsidRPr="001F51C5">
              <w:rPr>
                <w:sz w:val="26"/>
                <w:szCs w:val="26"/>
              </w:rPr>
              <w:t>Bruff RFC</w:t>
            </w:r>
          </w:p>
        </w:tc>
        <w:tc>
          <w:tcPr>
            <w:tcW w:w="709" w:type="dxa"/>
            <w:vAlign w:val="center"/>
          </w:tcPr>
          <w:p w:rsidR="00DA5542" w:rsidRDefault="00DA5542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DA5542" w:rsidRPr="007643BD" w:rsidRDefault="001F51C5" w:rsidP="00CF2775">
            <w:pPr>
              <w:pStyle w:val="Heading1"/>
              <w:rPr>
                <w:b w:val="0"/>
              </w:rPr>
            </w:pPr>
            <w:r>
              <w:rPr>
                <w:b w:val="0"/>
                <w:sz w:val="20"/>
              </w:rPr>
              <w:t>Abbeyfeale</w:t>
            </w:r>
            <w:r w:rsidR="007643BD" w:rsidRPr="007643BD">
              <w:rPr>
                <w:b w:val="0"/>
                <w:sz w:val="20"/>
              </w:rPr>
              <w:t xml:space="preserve"> RFC</w:t>
            </w:r>
          </w:p>
        </w:tc>
        <w:tc>
          <w:tcPr>
            <w:tcW w:w="2126" w:type="dxa"/>
            <w:gridSpan w:val="2"/>
            <w:vAlign w:val="center"/>
          </w:tcPr>
          <w:p w:rsidR="00DA5542" w:rsidRDefault="007643BD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DA5542" w:rsidRDefault="00F25A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  <w:tr w:rsidR="00DA5542" w:rsidRPr="00FB18DB" w:rsidTr="003702F8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DA5542" w:rsidRDefault="00DA55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AC5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F25AC5" w:rsidRDefault="00F25AC5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14</w:t>
            </w:r>
          </w:p>
        </w:tc>
        <w:tc>
          <w:tcPr>
            <w:tcW w:w="1936" w:type="dxa"/>
            <w:vAlign w:val="center"/>
          </w:tcPr>
          <w:p w:rsidR="00F25AC5" w:rsidRDefault="001F51C5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F2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February  2016</w:t>
            </w:r>
          </w:p>
        </w:tc>
        <w:tc>
          <w:tcPr>
            <w:tcW w:w="2140" w:type="dxa"/>
            <w:vAlign w:val="center"/>
          </w:tcPr>
          <w:p w:rsidR="00F25AC5" w:rsidRPr="001F51C5" w:rsidRDefault="001F51C5" w:rsidP="004B73C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Garryowen</w:t>
            </w:r>
          </w:p>
        </w:tc>
        <w:tc>
          <w:tcPr>
            <w:tcW w:w="709" w:type="dxa"/>
            <w:vAlign w:val="center"/>
          </w:tcPr>
          <w:p w:rsidR="00F25AC5" w:rsidRDefault="00F25AC5" w:rsidP="004B73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F25AC5" w:rsidRPr="001F51C5" w:rsidRDefault="001F51C5" w:rsidP="001F51C5">
            <w:pPr>
              <w:pStyle w:val="Heading7"/>
              <w:rPr>
                <w:color w:val="000000"/>
              </w:rPr>
            </w:pPr>
            <w:r w:rsidRPr="001F51C5">
              <w:t>Bruff RFC</w:t>
            </w:r>
          </w:p>
        </w:tc>
        <w:tc>
          <w:tcPr>
            <w:tcW w:w="2126" w:type="dxa"/>
            <w:gridSpan w:val="2"/>
            <w:vAlign w:val="center"/>
          </w:tcPr>
          <w:p w:rsidR="00F25AC5" w:rsidRDefault="001F51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Dooradoyle</w:t>
            </w:r>
          </w:p>
        </w:tc>
        <w:tc>
          <w:tcPr>
            <w:tcW w:w="1435" w:type="dxa"/>
            <w:vAlign w:val="center"/>
          </w:tcPr>
          <w:p w:rsidR="00F25AC5" w:rsidRDefault="001F51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</w:tr>
      <w:tr w:rsidR="00F25AC5" w:rsidRPr="00FB18DB" w:rsidTr="004E2C09">
        <w:trPr>
          <w:trHeight w:val="523"/>
          <w:jc w:val="center"/>
        </w:trPr>
        <w:tc>
          <w:tcPr>
            <w:tcW w:w="11877" w:type="dxa"/>
            <w:gridSpan w:val="9"/>
            <w:vAlign w:val="center"/>
          </w:tcPr>
          <w:p w:rsidR="00F25AC5" w:rsidRDefault="00F25AC5" w:rsidP="004B73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AC5" w:rsidRPr="00FB18DB" w:rsidTr="00CF2775">
        <w:trPr>
          <w:trHeight w:val="523"/>
          <w:jc w:val="center"/>
        </w:trPr>
        <w:tc>
          <w:tcPr>
            <w:tcW w:w="1579" w:type="dxa"/>
            <w:gridSpan w:val="2"/>
            <w:vAlign w:val="center"/>
          </w:tcPr>
          <w:p w:rsidR="00F25AC5" w:rsidRDefault="00F25AC5" w:rsidP="0083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Under 13</w:t>
            </w:r>
          </w:p>
        </w:tc>
        <w:tc>
          <w:tcPr>
            <w:tcW w:w="1936" w:type="dxa"/>
            <w:vAlign w:val="center"/>
          </w:tcPr>
          <w:p w:rsidR="00F25AC5" w:rsidRDefault="001F51C5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F2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February  2016</w:t>
            </w:r>
          </w:p>
        </w:tc>
        <w:tc>
          <w:tcPr>
            <w:tcW w:w="2140" w:type="dxa"/>
            <w:vAlign w:val="center"/>
          </w:tcPr>
          <w:p w:rsidR="00F25AC5" w:rsidRPr="001F51C5" w:rsidRDefault="001F51C5" w:rsidP="0083637D">
            <w:pPr>
              <w:pStyle w:val="Heading1"/>
              <w:rPr>
                <w:b w:val="0"/>
                <w:sz w:val="26"/>
                <w:szCs w:val="26"/>
              </w:rPr>
            </w:pPr>
            <w:r w:rsidRPr="001F51C5">
              <w:rPr>
                <w:sz w:val="26"/>
                <w:szCs w:val="26"/>
              </w:rPr>
              <w:t>Bruff RFC</w:t>
            </w:r>
          </w:p>
        </w:tc>
        <w:tc>
          <w:tcPr>
            <w:tcW w:w="709" w:type="dxa"/>
            <w:vAlign w:val="center"/>
          </w:tcPr>
          <w:p w:rsidR="00F25AC5" w:rsidRDefault="00F25AC5" w:rsidP="008363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952" w:type="dxa"/>
            <w:vAlign w:val="center"/>
          </w:tcPr>
          <w:p w:rsidR="00F25AC5" w:rsidRPr="001F51C5" w:rsidRDefault="001F51C5" w:rsidP="00F25AC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Garryowen RFC</w:t>
            </w:r>
          </w:p>
        </w:tc>
        <w:tc>
          <w:tcPr>
            <w:tcW w:w="2126" w:type="dxa"/>
            <w:gridSpan w:val="2"/>
            <w:vAlign w:val="center"/>
          </w:tcPr>
          <w:p w:rsidR="00F25AC5" w:rsidRDefault="001F51C5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Kilballyowen</w:t>
            </w:r>
          </w:p>
        </w:tc>
        <w:tc>
          <w:tcPr>
            <w:tcW w:w="1435" w:type="dxa"/>
            <w:vAlign w:val="center"/>
          </w:tcPr>
          <w:p w:rsidR="00F25AC5" w:rsidRDefault="00F25AC5" w:rsidP="00836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</w:tr>
    </w:tbl>
    <w:p w:rsidR="00FB18DB" w:rsidRDefault="00FB18DB">
      <w:pPr>
        <w:rPr>
          <w:lang w:val="en-IE"/>
        </w:rPr>
      </w:pPr>
    </w:p>
    <w:p w:rsidR="005641C9" w:rsidRDefault="001571D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B640D">
        <w:rPr>
          <w:lang w:val="en-IE"/>
        </w:rPr>
        <w:t xml:space="preserve"> </w:t>
      </w:r>
    </w:p>
    <w:p w:rsidR="00D3447D" w:rsidRDefault="00D3447D">
      <w:pPr>
        <w:rPr>
          <w:lang w:val="en-IE"/>
        </w:rPr>
      </w:pPr>
    </w:p>
    <w:p w:rsidR="00D3447D" w:rsidRDefault="000B640D">
      <w:pPr>
        <w:rPr>
          <w:lang w:val="en-IE"/>
        </w:rPr>
      </w:pPr>
      <w:r>
        <w:rPr>
          <w:lang w:val="en-IE"/>
        </w:rPr>
        <w:t xml:space="preserve"> </w:t>
      </w:r>
      <w:bookmarkStart w:id="0" w:name="_GoBack"/>
      <w:bookmarkEnd w:id="0"/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p w:rsidR="00D3447D" w:rsidRDefault="00D3447D">
      <w:pPr>
        <w:rPr>
          <w:lang w:val="en-IE"/>
        </w:rPr>
      </w:pPr>
    </w:p>
    <w:sectPr w:rsidR="00D3447D" w:rsidSect="00D3447D">
      <w:pgSz w:w="16838" w:h="11906" w:orient="landscape"/>
      <w:pgMar w:top="993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B640D"/>
    <w:rsid w:val="000B7509"/>
    <w:rsid w:val="000D0643"/>
    <w:rsid w:val="001542FB"/>
    <w:rsid w:val="001571DB"/>
    <w:rsid w:val="00195C86"/>
    <w:rsid w:val="001F51C5"/>
    <w:rsid w:val="0020181B"/>
    <w:rsid w:val="00222E0C"/>
    <w:rsid w:val="002836FB"/>
    <w:rsid w:val="002F6CF1"/>
    <w:rsid w:val="003702F8"/>
    <w:rsid w:val="00395FFE"/>
    <w:rsid w:val="004050DD"/>
    <w:rsid w:val="005641C9"/>
    <w:rsid w:val="005E03D3"/>
    <w:rsid w:val="005F3AE4"/>
    <w:rsid w:val="007643BD"/>
    <w:rsid w:val="00781573"/>
    <w:rsid w:val="008348D8"/>
    <w:rsid w:val="009D22E6"/>
    <w:rsid w:val="009E5B2B"/>
    <w:rsid w:val="00A3433A"/>
    <w:rsid w:val="00B8647C"/>
    <w:rsid w:val="00C14404"/>
    <w:rsid w:val="00CF2775"/>
    <w:rsid w:val="00D20868"/>
    <w:rsid w:val="00D3447D"/>
    <w:rsid w:val="00DA5542"/>
    <w:rsid w:val="00DE7181"/>
    <w:rsid w:val="00E66D52"/>
    <w:rsid w:val="00F25AC5"/>
    <w:rsid w:val="00F67A82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43BD"/>
    <w:pPr>
      <w:keepNext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25AC5"/>
    <w:pPr>
      <w:keepNext/>
      <w:jc w:val="center"/>
      <w:outlineLvl w:val="5"/>
    </w:pPr>
    <w:rPr>
      <w:rFonts w:ascii="Calibri" w:hAnsi="Calibri" w:cs="Calibri"/>
      <w:b/>
      <w:color w:val="000000"/>
      <w:sz w:val="2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F51C5"/>
    <w:pPr>
      <w:keepNext/>
      <w:jc w:val="center"/>
      <w:outlineLvl w:val="6"/>
    </w:pPr>
    <w:rPr>
      <w:rFonts w:asciiTheme="minorHAnsi" w:hAnsiTheme="minorHAnsi" w:cstheme="minorHAns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7643BD"/>
    <w:rPr>
      <w:rFonts w:asciiTheme="minorHAnsi" w:hAnsiTheme="minorHAnsi" w:cstheme="minorHAnsi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F25AC5"/>
    <w:rPr>
      <w:rFonts w:ascii="Calibri" w:hAnsi="Calibri" w:cs="Calibri"/>
      <w:b/>
      <w:color w:val="000000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1C5"/>
    <w:rPr>
      <w:rFonts w:asciiTheme="minorHAnsi" w:hAnsiTheme="minorHAnsi" w:cstheme="minorHAnsi"/>
      <w:b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22E6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643BD"/>
    <w:pPr>
      <w:keepNext/>
      <w:jc w:val="center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25AC5"/>
    <w:pPr>
      <w:keepNext/>
      <w:jc w:val="center"/>
      <w:outlineLvl w:val="5"/>
    </w:pPr>
    <w:rPr>
      <w:rFonts w:ascii="Calibri" w:hAnsi="Calibri" w:cs="Calibri"/>
      <w:b/>
      <w:color w:val="000000"/>
      <w:sz w:val="2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F51C5"/>
    <w:pPr>
      <w:keepNext/>
      <w:jc w:val="center"/>
      <w:outlineLvl w:val="6"/>
    </w:pPr>
    <w:rPr>
      <w:rFonts w:asciiTheme="minorHAnsi" w:hAnsiTheme="minorHAnsi" w:cstheme="minorHAns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71DB"/>
    <w:rPr>
      <w:color w:val="0000FF"/>
      <w:u w:val="single"/>
    </w:rPr>
  </w:style>
  <w:style w:type="character" w:customStyle="1" w:styleId="xdb">
    <w:name w:val="_xdb"/>
    <w:basedOn w:val="DefaultParagraphFont"/>
    <w:rsid w:val="001571DB"/>
  </w:style>
  <w:style w:type="character" w:customStyle="1" w:styleId="apple-converted-space">
    <w:name w:val="apple-converted-space"/>
    <w:basedOn w:val="DefaultParagraphFont"/>
    <w:rsid w:val="001571DB"/>
  </w:style>
  <w:style w:type="character" w:customStyle="1" w:styleId="xbe">
    <w:name w:val="_xbe"/>
    <w:basedOn w:val="DefaultParagraphFont"/>
    <w:rsid w:val="001571DB"/>
  </w:style>
  <w:style w:type="character" w:customStyle="1" w:styleId="qug">
    <w:name w:val="_qug"/>
    <w:basedOn w:val="DefaultParagraphFont"/>
    <w:rsid w:val="001571DB"/>
  </w:style>
  <w:style w:type="character" w:customStyle="1" w:styleId="Heading1Char">
    <w:name w:val="Heading 1 Char"/>
    <w:basedOn w:val="DefaultParagraphFont"/>
    <w:link w:val="Heading1"/>
    <w:rsid w:val="009D22E6"/>
    <w:rPr>
      <w:rFonts w:ascii="Calibri" w:hAnsi="Calibri" w:cs="Calibri"/>
      <w:b/>
      <w:color w:val="00000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7643BD"/>
    <w:rPr>
      <w:rFonts w:asciiTheme="minorHAnsi" w:hAnsiTheme="minorHAnsi" w:cstheme="minorHAnsi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F25AC5"/>
    <w:rPr>
      <w:rFonts w:ascii="Calibri" w:hAnsi="Calibri" w:cs="Calibri"/>
      <w:b/>
      <w:color w:val="000000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1C5"/>
    <w:rPr>
      <w:rFonts w:asciiTheme="minorHAnsi" w:hAnsiTheme="minorHAnsi" w:cstheme="minorHAnsi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6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1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Daly, Bernard E</dc:creator>
  <cp:lastModifiedBy>Daly, Bernard E</cp:lastModifiedBy>
  <cp:revision>23</cp:revision>
  <dcterms:created xsi:type="dcterms:W3CDTF">2015-09-30T13:57:00Z</dcterms:created>
  <dcterms:modified xsi:type="dcterms:W3CDTF">2016-02-19T06:28:00Z</dcterms:modified>
</cp:coreProperties>
</file>